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RA_HO_10 — Slips, Trips &amp; Falls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RA_HO_10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Prevention of slips, trips, and falls in all work areas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Offices, home offices, site visits, car parks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staff</w:t>
      </w:r>
    </w:p>
    <w:p>
      <w:pPr>
        <w:pStyle w:val="ListBullet"/>
      </w:pPr>
      <w:r>
        <w:rPr>
          <w:sz w:val="20"/>
        </w:rPr>
        <w:t>Visitors</w:t>
      </w:r>
    </w:p>
    <w:p>
      <w:pPr>
        <w:pStyle w:val="ListBullet"/>
      </w:pPr>
      <w:r>
        <w:rPr>
          <w:sz w:val="20"/>
        </w:rPr>
        <w:t>Contractors</w:t>
      </w:r>
    </w:p>
    <w:p>
      <w:pPr>
        <w:pStyle w:val="ListBullet"/>
      </w:pPr>
      <w:r>
        <w:rPr>
          <w:sz w:val="20"/>
        </w:rPr>
        <w:t>Delivery personnel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Wet floors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Wet floor signs, cleaning protocols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Anti-slip treatments, improved drainage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Trailing cables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Cable management, regular inspections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Cable routing systems, wireless equipment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Uneven surfaces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Maintenance program, hazard reporting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Surface repairs, warning signs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Poor lighting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Good lighting standards, maintenance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LED motion lighting, emergency lighting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Cluttered walkways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Housekeeping standards, storage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5S implementation, designated storage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Weather conditions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Gritting, matting, warnings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Covered walkways, weather monitoring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Stairs and steps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Handrails, non-slip nosings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Contrasting edges, improved lighting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Footwear issues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Footwear policy, guidance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Appropriate footwear provision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Safety footwear (where required)</w:t>
      </w:r>
    </w:p>
    <w:p>
      <w:pPr>
        <w:pStyle w:val="ListBullet"/>
      </w:pPr>
      <w:r>
        <w:rPr>
          <w:sz w:val="20"/>
        </w:rPr>
        <w:t>High visibility clothing (car parks)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Hazard awareness</w:t>
      </w:r>
    </w:p>
    <w:p>
      <w:pPr>
        <w:pStyle w:val="ListBullet"/>
      </w:pPr>
      <w:r>
        <w:rPr>
          <w:sz w:val="20"/>
        </w:rPr>
        <w:t>Good housekeeping</w:t>
      </w:r>
    </w:p>
    <w:p>
      <w:pPr>
        <w:pStyle w:val="ListBullet"/>
      </w:pPr>
      <w:r>
        <w:rPr>
          <w:sz w:val="20"/>
        </w:rPr>
        <w:t>Incident reporting</w:t>
      </w:r>
    </w:p>
    <w:p>
      <w:pPr>
        <w:pStyle w:val="ListBullet"/>
      </w:pPr>
      <w:r>
        <w:rPr>
          <w:sz w:val="20"/>
        </w:rPr>
        <w:t>Safe movement</w:t>
      </w:r>
    </w:p>
    <w:p>
      <w:pPr>
        <w:pStyle w:val="ListBullet"/>
      </w:pPr>
      <w:r>
        <w:rPr>
          <w:sz w:val="20"/>
        </w:rPr>
        <w:t>Winter safety</w:t>
      </w:r>
    </w:p>
    <w:p>
      <w:pPr>
        <w:pStyle w:val="ListBullet"/>
      </w:pPr>
      <w:r>
        <w:rPr>
          <w:sz w:val="20"/>
        </w:rPr>
        <w:t>Ladder safety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First aid response</w:t>
      </w:r>
    </w:p>
    <w:p>
      <w:pPr>
        <w:pStyle w:val="ListBullet"/>
      </w:pPr>
      <w:r>
        <w:rPr>
          <w:sz w:val="20"/>
        </w:rPr>
        <w:t>Incident reporting</w:t>
      </w:r>
    </w:p>
    <w:p>
      <w:pPr>
        <w:pStyle w:val="ListBullet"/>
      </w:pPr>
      <w:r>
        <w:rPr>
          <w:sz w:val="20"/>
        </w:rPr>
        <w:t>Scene preservation</w:t>
      </w:r>
    </w:p>
    <w:p>
      <w:pPr>
        <w:pStyle w:val="ListBullet"/>
      </w:pPr>
      <w:r>
        <w:rPr>
          <w:sz w:val="20"/>
        </w:rPr>
        <w:t>Medical assistance</w:t>
      </w:r>
    </w:p>
    <w:p>
      <w:pPr>
        <w:pStyle w:val="ListBullet"/>
      </w:pPr>
      <w:r>
        <w:rPr>
          <w:sz w:val="20"/>
        </w:rPr>
        <w:t>Investigation process</w:t>
      </w:r>
    </w:p>
    <w:p>
      <w:pPr>
        <w:pStyle w:val="ListBullet"/>
      </w:pPr>
      <w:r>
        <w:rPr>
          <w:sz w:val="20"/>
        </w:rPr>
        <w:t>Insurance notification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Regular inspections</w:t>
      </w:r>
    </w:p>
    <w:p>
      <w:pPr>
        <w:pStyle w:val="ListBullet"/>
      </w:pPr>
      <w:r>
        <w:rPr>
          <w:sz w:val="20"/>
        </w:rPr>
        <w:t>Incident analysis</w:t>
      </w:r>
    </w:p>
    <w:p>
      <w:pPr>
        <w:pStyle w:val="ListBullet"/>
      </w:pPr>
      <w:r>
        <w:rPr>
          <w:sz w:val="20"/>
        </w:rPr>
        <w:t>Near miss reporting</w:t>
      </w:r>
    </w:p>
    <w:p>
      <w:pPr>
        <w:pStyle w:val="ListBullet"/>
      </w:pPr>
      <w:r>
        <w:rPr>
          <w:sz w:val="20"/>
        </w:rPr>
        <w:t>Maintenance records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