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3A5F"/>
          <w:sz w:val="24"/>
        </w:rPr>
        <w:t>A M Water Services Ltd</w:t>
      </w:r>
    </w:p>
    <w:p>
      <w:r>
        <w:rPr>
          <w:rFonts w:ascii="Arial" w:hAnsi="Arial"/>
          <w:b w:val="0"/>
          <w:color w:val="2C4F7C"/>
          <w:sz w:val="20"/>
        </w:rPr>
        <w:t>Integrated Management System — COSHH Assessment</w:t>
      </w:r>
    </w:p>
    <w:p>
      <w:pPr>
        <w:spacing w:before="0" w:after="120"/>
      </w:pPr>
      <w:r>
        <w:rPr>
          <w:rFonts w:ascii="Arial" w:hAnsi="Arial"/>
          <w:b/>
          <w:color w:val="1E3A5F"/>
          <w:sz w:val="36"/>
        </w:rPr>
        <w:t>COSHH Assessment — Carplan Demon Shine (Spray-on vehicle polish)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Document control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Reference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COSHH_02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Revision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Issue date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Next review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Assessor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Sean Ashton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Approved by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Aaron Mason, Director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sz w:val="22"/>
        </w:rPr>
        <w:t>Safety Data Sheet: sds/TETCDS005.pdf (PDF carried alongside this assessment).</w:t>
      </w:r>
    </w:p>
    <w:p>
      <w:r>
        <w:rPr>
          <w:rFonts w:ascii="Arial" w:hAnsi="Arial"/>
          <w:b w:val="0"/>
          <w:color w:val="2C4F7C"/>
          <w:sz w:val="22"/>
        </w:rPr>
        <w:t>Van-pack inclusion: this substance is carried in the field van packs. The Van Packs operative-facing site holds a synchronised copy.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1. Product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Product name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Carplan Demon Shine (Spray-on vehicle polish)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Supplier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Tetrosyl Ltd (Carplan brand)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Active ingredients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Silicone emulsion + surfactants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CAS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Mixture — see SDS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Physical form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Liquid spray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Appearance / odour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White/off-white liquid, fragrance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Use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Exterior vehicle polish — applied by spray on damp vehicle surface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2. Hazard classification</w:t>
      </w:r>
    </w:p>
    <w:p>
      <w:r>
        <w:rPr>
          <w:rFonts w:ascii="Arial" w:hAnsi="Arial"/>
          <w:b/>
          <w:sz w:val="22"/>
        </w:rPr>
        <w:t xml:space="preserve">Overall classification: </w:t>
      </w:r>
    </w:p>
    <w:p>
      <w:r>
        <w:rPr>
          <w:rFonts w:ascii="Arial" w:hAnsi="Arial"/>
          <w:b w:val="0"/>
          <w:sz w:val="22"/>
        </w:rPr>
        <w:t>Not classified as hazardous under CLP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 xml:space="preserve">Signal word: </w:t>
      </w:r>
      <w:r>
        <w:rPr>
          <w:rFonts w:ascii="Arial" w:hAnsi="Arial"/>
          <w:b w:val="0"/>
          <w:sz w:val="22"/>
        </w:rPr>
        <w:t>Not required — product not classified.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Hazard statements (H-codes)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EUH208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Contains (allergen). May produce an allergic reaction.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Precautionary statements (key P-codes)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Code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Statement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P102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Keep out of reach of children.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P264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thoroughly after handling.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GHS pictograms</w:t>
      </w:r>
    </w:p>
    <w:p>
      <w:r>
        <w:rPr>
          <w:rFonts w:ascii="Arial" w:hAnsi="Arial"/>
          <w:b w:val="0"/>
          <w:sz w:val="22"/>
        </w:rPr>
        <w:t>No GHS pictograms apply — product not classified as hazardous.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3. Persons at risk</w:t>
      </w:r>
    </w:p>
    <w:p>
      <w:pPr>
        <w:pStyle w:val="ListBullet"/>
      </w:pPr>
      <w:r>
        <w:rPr>
          <w:rFonts w:ascii="Arial" w:hAnsi="Arial"/>
          <w:b w:val="0"/>
          <w:sz w:val="22"/>
        </w:rPr>
        <w:t>Vehicle maintenance staff</w:t>
      </w:r>
    </w:p>
    <w:p>
      <w:pPr>
        <w:pStyle w:val="ListBullet"/>
      </w:pPr>
      <w:r>
        <w:rPr>
          <w:rFonts w:ascii="Arial" w:hAnsi="Arial"/>
          <w:b w:val="0"/>
          <w:sz w:val="22"/>
        </w:rPr>
        <w:t>Fleet detailing operatives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4. Routes of exposure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Inhalation: </w:t>
      </w:r>
      <w:r>
        <w:rPr>
          <w:rFonts w:ascii="Arial" w:hAnsi="Arial"/>
          <w:b w:val="0"/>
          <w:sz w:val="22"/>
        </w:rPr>
        <w:t>Low — minimal mist when used as directed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Skin contact: </w:t>
      </w:r>
      <w:r>
        <w:rPr>
          <w:rFonts w:ascii="Arial" w:hAnsi="Arial"/>
          <w:b w:val="0"/>
          <w:sz w:val="22"/>
        </w:rPr>
        <w:t>Low — may cause mild irritation with prolonged contact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Eye contact: </w:t>
      </w:r>
      <w:r>
        <w:rPr>
          <w:rFonts w:ascii="Arial" w:hAnsi="Arial"/>
          <w:b w:val="0"/>
          <w:sz w:val="22"/>
        </w:rPr>
        <w:t>Mild irritation on direct contact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Ingestion: </w:t>
      </w:r>
      <w:r>
        <w:rPr>
          <w:rFonts w:ascii="Arial" w:hAnsi="Arial"/>
          <w:b w:val="0"/>
          <w:sz w:val="22"/>
        </w:rPr>
        <w:t>Unlikely in normal use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5. Workplace exposure limits (HSE EH40/2005)</w:t>
      </w:r>
    </w:p>
    <w:p>
      <w:r>
        <w:rPr>
          <w:rFonts w:ascii="Arial" w:hAnsi="Arial"/>
          <w:b w:val="0"/>
          <w:sz w:val="22"/>
        </w:rPr>
        <w:t>No UK Workplace Exposure Limits assigned to this product or its constituents.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6. Control measures — hierarchy of controls</w:t>
      </w:r>
    </w:p>
    <w:p>
      <w:r>
        <w:rPr>
          <w:rFonts w:ascii="Arial" w:hAnsi="Arial"/>
          <w:b w:val="0"/>
          <w:sz w:val="22"/>
        </w:rPr>
        <w:t>Elimination / substitution: evaluated where practicable — see Section 12.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Engineering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Use in well-ventilated areas (outdoors preferred)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Administrative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Apply to cool surface only</w:t>
      </w:r>
    </w:p>
    <w:p>
      <w:pPr>
        <w:pStyle w:val="ListBullet"/>
      </w:pPr>
      <w:r>
        <w:rPr>
          <w:rFonts w:ascii="Arial" w:hAnsi="Arial"/>
          <w:b w:val="0"/>
          <w:sz w:val="22"/>
        </w:rPr>
        <w:t>Avoid glass/windscreens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Personal Protective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Nitrile gloves</w:t>
      </w:r>
    </w:p>
    <w:p>
      <w:pPr>
        <w:pStyle w:val="ListBullet"/>
      </w:pPr>
      <w:r>
        <w:rPr>
          <w:rFonts w:ascii="Arial" w:hAnsi="Arial"/>
          <w:b w:val="0"/>
          <w:sz w:val="22"/>
        </w:rPr>
        <w:t>Safety glasses if overhead application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7. Storage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Temperature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5–25 °C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Location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Dry store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Avoid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Frost, direct sunlight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Container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Original trigger-spray container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8. Emergency procedures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First aid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Route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Action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Eyes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with water for 15 minutes. Seek medical advice if irritation persists.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Skin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with soap and water.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Inhalation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Move to fresh air.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Ingestion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mouth. Do not induce vomiting. Seek medical advice.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Spillage</w:t>
      </w:r>
    </w:p>
    <w:p>
      <w:r>
        <w:rPr>
          <w:rFonts w:ascii="Arial" w:hAnsi="Arial"/>
          <w:b w:val="0"/>
          <w:sz w:val="22"/>
        </w:rPr>
        <w:t>Wipe up with absorbent material. Rinse area with water.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Emergency contacts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Emergency services: </w:t>
      </w:r>
      <w:r>
        <w:rPr>
          <w:rFonts w:ascii="Arial" w:hAnsi="Arial"/>
          <w:b w:val="0"/>
          <w:sz w:val="22"/>
        </w:rPr>
        <w:t>999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NHS non-emergency: </w:t>
      </w:r>
      <w:r>
        <w:rPr>
          <w:rFonts w:ascii="Arial" w:hAnsi="Arial"/>
          <w:b w:val="0"/>
          <w:sz w:val="22"/>
        </w:rPr>
        <w:t>111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AMWS supervisor: </w:t>
      </w:r>
      <w:r>
        <w:rPr>
          <w:rFonts w:ascii="Arial" w:hAnsi="Arial"/>
          <w:b w:val="0"/>
          <w:sz w:val="22"/>
        </w:rPr>
        <w:t>Jason May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HSQE support: </w:t>
      </w:r>
      <w:r>
        <w:rPr>
          <w:rFonts w:ascii="Arial" w:hAnsi="Arial"/>
          <w:b w:val="0"/>
          <w:sz w:val="22"/>
        </w:rPr>
        <w:t>Sean Ashton (Onyx Operations)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9. Waste disposal</w:t>
      </w:r>
    </w:p>
    <w:p>
      <w:r>
        <w:rPr>
          <w:rFonts w:ascii="Arial" w:hAnsi="Arial"/>
          <w:b w:val="0"/>
          <w:sz w:val="22"/>
        </w:rPr>
        <w:t>Empty container may be recycled. Residual product: non-hazardous waste stream.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10. Risk rating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Before controls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With controls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Low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Minimal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 w:val="0"/>
          <w:color w:val="2C4F7C"/>
          <w:sz w:val="22"/>
        </w:rPr>
        <w:t>Risk rating methodology: Severity × Likelihood = Risk (S × L = R). See POL_HSQE_21 — Risk Assessment Policy for the full scoring matrix.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11. Training requirements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Product handling and application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12. Monitoring and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Annual COSHH review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13. References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POL_HSQE_08 — COSHH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POL_HSQE_19 — Personal Protective Equipment (PPE)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SOP 8.5 — Hazardous Substances (COSHH)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APP_09 — COSHH Assessments Log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COSHH Regulations 2002 (SI 2002/2677, as amended)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EH40/2005 Workplace Exposure Limits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CLP Regulation (EC) No 1272/2008 (as retained in UK law)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>Assessment approved by: Aaron Mason, Director · 1 June 2026</w:t>
      </w:r>
    </w:p>
    <w:p>
      <w:r>
        <w:rPr>
          <w:rFonts w:ascii="Arial" w:hAnsi="Arial"/>
          <w:b w:val="0"/>
          <w:color w:val="2C4F7C"/>
          <w:sz w:val="22"/>
        </w:rPr>
        <w:t>This assessment must be reviewed annually or when circumstances change — whichever is sooner.</w:t>
      </w:r>
    </w:p>
    <w:p>
      <w:r>
        <w:rPr>
          <w:rFonts w:ascii="Arial" w:hAnsi="Arial"/>
          <w:b w:val="0"/>
          <w:color w:val="F57F17"/>
          <w:sz w:val="22"/>
        </w:rPr>
        <w:t>Uncontrolled when printed.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